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0.tif" ContentType="image/tiff"/>
  <Override PartName="/word/media/image18.png" ContentType="image/png"/>
  <Override PartName="/word/media/image17.png" ContentType="image/png"/>
  <Override PartName="/word/media/image21.jpeg" ContentType="image/jpe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2.png" ContentType="image/png"/>
  <Override PartName="/word/media/image2.png" ContentType="image/png"/>
  <Override PartName="/word/media/image19.jpeg" ContentType="image/jpe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/>
      </w:pPr>
      <w:r>
        <w:rPr>
          <w:sz w:val="40"/>
          <w:szCs w:val="40"/>
        </w:rPr>
        <w:t>Hidden Markov Model</w:t>
      </w:r>
    </w:p>
    <w:p>
      <w:pPr>
        <w:pStyle w:val="Normal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Источники: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1. Kevin P.Murphy Machine Learning A Probabilisti. [589-628]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>Алгоритмы обучения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Выбор количества скрытых состояний? [Murhy 621]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/>
      </w:pPr>
      <w:r>
        <w:rPr>
          <w:b/>
          <w:bCs/>
          <w:sz w:val="28"/>
          <w:szCs w:val="28"/>
        </w:rPr>
        <w:tab/>
        <w:t>Forward algorithm</w:t>
      </w:r>
      <w:r>
        <w:rPr>
          <w:sz w:val="28"/>
          <w:szCs w:val="28"/>
        </w:rPr>
        <w:t xml:space="preserve"> 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51625" cy="4528185"/>
            <wp:effectExtent l="0" t="0" r="0" b="0"/>
            <wp:wrapSquare wrapText="largest"/>
            <wp:docPr id="1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Baum Welch 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ab/>
        <w:t>Использует EM [Murhy 348]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Viterbi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ab/>
        <w:t>Присваивает жесткие метки каждому наблюдению</w:t>
      </w:r>
      <w:r>
        <w:br w:type="page"/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Pomegranate 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Тип входных данных для обучения: </w:t>
      </w:r>
    </w:p>
    <w:p>
      <w:pPr>
        <w:pStyle w:val="Style21"/>
        <w:jc w:val="left"/>
        <w:rPr/>
      </w:pPr>
      <w:r>
        <w:rPr>
          <w:rFonts w:ascii="monospace" w:hAnsi="monospace"/>
          <w:b w:val="false"/>
          <w:i w:val="false"/>
          <w:caps w:val="false"/>
          <w:smallCaps w:val="false"/>
          <w:color w:val="333333"/>
          <w:spacing w:val="0"/>
          <w:sz w:val="21"/>
          <w:szCs w:val="28"/>
        </w:rPr>
        <w:t>seq</w:t>
      </w:r>
      <w:r>
        <w:rPr>
          <w:rFonts w:ascii="monospace" w:hAnsi="monospace"/>
          <w:b w:val="false"/>
          <w:i w:val="false"/>
          <w:caps w:val="false"/>
          <w:smallCaps w:val="false"/>
          <w:color w:val="666666"/>
          <w:spacing w:val="0"/>
          <w:sz w:val="21"/>
          <w:szCs w:val="28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  <w:color w:val="333333"/>
          <w:spacing w:val="0"/>
          <w:sz w:val="21"/>
          <w:szCs w:val="28"/>
        </w:rPr>
        <w:t>numpy</w:t>
      </w:r>
      <w:r>
        <w:rPr>
          <w:rFonts w:ascii="monospace" w:hAnsi="monospace"/>
          <w:b w:val="false"/>
          <w:i w:val="false"/>
          <w:caps w:val="false"/>
          <w:smallCaps w:val="false"/>
          <w:color w:val="666666"/>
          <w:spacing w:val="0"/>
          <w:sz w:val="21"/>
          <w:szCs w:val="28"/>
        </w:rPr>
        <w:t>.</w:t>
      </w:r>
      <w:r>
        <w:rPr>
          <w:rFonts w:ascii="monospace" w:hAnsi="monospace"/>
          <w:b w:val="false"/>
          <w:i w:val="false"/>
          <w:caps w:val="false"/>
          <w:smallCaps w:val="false"/>
          <w:color w:val="333333"/>
          <w:spacing w:val="0"/>
          <w:sz w:val="21"/>
          <w:szCs w:val="28"/>
        </w:rPr>
        <w:t>array(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  <w:spacing w:val="0"/>
          <w:sz w:val="21"/>
          <w:szCs w:val="28"/>
        </w:rPr>
        <w:t>list</w:t>
      </w:r>
      <w:r>
        <w:rPr>
          <w:rFonts w:ascii="monospace" w:hAnsi="monospace"/>
          <w:b w:val="false"/>
          <w:i w:val="false"/>
          <w:caps w:val="false"/>
          <w:smallCaps w:val="false"/>
          <w:color w:val="333333"/>
          <w:spacing w:val="0"/>
          <w:sz w:val="21"/>
          <w:szCs w:val="28"/>
        </w:rPr>
        <w:t>(</w:t>
      </w:r>
      <w:r>
        <w:rPr>
          <w:rFonts w:ascii="monospace" w:hAnsi="monospace"/>
          <w:b w:val="false"/>
          <w:i w:val="false"/>
          <w:caps w:val="false"/>
          <w:smallCaps w:val="false"/>
          <w:color w:val="BA2121"/>
          <w:spacing w:val="0"/>
          <w:sz w:val="21"/>
          <w:szCs w:val="28"/>
        </w:rPr>
        <w:t>'CGACTACTGACTACTCGCCGACGCGACTGCCGTCTATACTGCGCATACGGC'</w:t>
      </w:r>
      <w:r>
        <w:rPr>
          <w:rFonts w:ascii="monospace" w:hAnsi="monospace"/>
          <w:b w:val="false"/>
          <w:i w:val="false"/>
          <w:caps w:val="false"/>
          <w:smallCaps w:val="false"/>
          <w:color w:val="333333"/>
          <w:spacing w:val="0"/>
          <w:sz w:val="21"/>
          <w:szCs w:val="28"/>
        </w:rPr>
        <w:t>))</w:t>
      </w:r>
    </w:p>
    <w:p>
      <w:pPr>
        <w:pStyle w:val="Style21"/>
        <w:jc w:val="left"/>
        <w:rPr>
          <w:rFonts w:ascii="monospace" w:hAnsi="monospace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8"/>
        </w:rPr>
      </w:pPr>
      <w:r>
        <w:rPr>
          <w:rFonts w:ascii="monospace" w:hAnsi="monospace"/>
          <w:b w:val="false"/>
          <w:i w:val="false"/>
          <w:caps w:val="false"/>
          <w:smallCaps w:val="false"/>
          <w:color w:val="333333"/>
          <w:spacing w:val="0"/>
          <w:sz w:val="21"/>
          <w:szCs w:val="28"/>
        </w:rPr>
        <w:t>shape = (51,)</w:t>
      </w:r>
    </w:p>
    <w:p>
      <w:pPr>
        <w:pStyle w:val="Normal"/>
        <w:jc w:val="left"/>
        <w:rPr>
          <w:rFonts w:ascii="monospace" w:hAnsi="monospace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8"/>
        </w:rPr>
      </w:pPr>
      <w:r>
        <w:rPr>
          <w:rFonts w:ascii="monospace" w:hAnsi="monospace"/>
          <w:b w:val="false"/>
          <w:i w:val="false"/>
          <w:caps w:val="false"/>
          <w:smallCaps w:val="false"/>
          <w:color w:val="333333"/>
          <w:spacing w:val="0"/>
          <w:sz w:val="21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HiddenMarkovModel(GraphModel):</w:t>
      </w:r>
    </w:p>
    <w:p>
      <w:pPr>
        <w:pStyle w:val="Normal"/>
        <w:jc w:val="left"/>
        <w:rPr/>
      </w:pPr>
      <w:r>
        <w:rPr/>
        <w:tab/>
        <w:t>dense_transition_matrix() - возвращает матрицу переходов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ab/>
        <w:t>from_samples():</w:t>
      </w:r>
    </w:p>
    <w:p>
      <w:pPr>
        <w:pStyle w:val="Normal"/>
        <w:jc w:val="left"/>
        <w:rPr/>
      </w:pPr>
      <w:r>
        <w:rPr/>
        <w:tab/>
        <w:t>#</w:t>
      </w:r>
    </w:p>
    <w:p>
      <w:pPr>
        <w:pStyle w:val="Normal"/>
        <w:jc w:val="left"/>
        <w:rPr/>
      </w:pPr>
      <w:r>
        <w:rPr/>
        <w:tab/>
        <w:tab/>
        <w:t>n_components — количество состояний в модели</w:t>
      </w:r>
    </w:p>
    <w:p>
      <w:pPr>
        <w:pStyle w:val="Normal"/>
        <w:jc w:val="left"/>
        <w:rPr/>
      </w:pPr>
      <w:r>
        <w:rPr/>
        <w:tab/>
        <w:t>#</w:t>
      </w:r>
    </w:p>
    <w:p>
      <w:pPr>
        <w:pStyle w:val="Normal"/>
        <w:jc w:val="left"/>
        <w:rPr/>
      </w:pPr>
      <w:r>
        <w:rPr/>
        <w:tab/>
        <w:tab/>
        <w:t>проверка  n_components != мощность словаря диск. наблюдений</w:t>
      </w:r>
    </w:p>
    <w:p>
      <w:pPr>
        <w:pStyle w:val="Normal"/>
        <w:jc w:val="center"/>
        <w:rPr/>
      </w:pPr>
      <w:r>
        <w:rPr/>
      </w:r>
      <w:r>
        <w:br w:type="page"/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>Задачи   24.12.18</w:t>
      </w:r>
    </w:p>
    <w:p>
      <w:pPr>
        <w:pStyle w:val="Normal"/>
        <w:jc w:val="left"/>
        <w:rPr/>
      </w:pPr>
      <w:r>
        <w:rPr/>
        <w:t>1. Смоделировать нормальные последовательности (Определить вид).</w:t>
      </w:r>
    </w:p>
    <w:p>
      <w:pPr>
        <w:pStyle w:val="Normal"/>
        <w:jc w:val="left"/>
        <w:rPr/>
      </w:pPr>
      <w:r>
        <w:rPr/>
        <w:t xml:space="preserve">     </w:t>
      </w:r>
      <w:r>
        <w:rPr/>
        <w:t>Типы:</w:t>
      </w:r>
    </w:p>
    <w:p>
      <w:pPr>
        <w:pStyle w:val="Normal"/>
        <w:jc w:val="left"/>
        <w:rPr/>
      </w:pPr>
      <w:r>
        <w:rPr/>
        <w:t xml:space="preserve">      </w:t>
      </w:r>
      <w:r>
        <w:rPr/>
        <w:t>Последовательная. (abcd)</w:t>
      </w:r>
    </w:p>
    <w:p>
      <w:pPr>
        <w:pStyle w:val="Normal"/>
        <w:jc w:val="left"/>
        <w:rPr/>
      </w:pPr>
      <w:r>
        <w:rPr/>
        <w:tab/>
        <w:t>aaabbcde</w:t>
      </w:r>
    </w:p>
    <w:p>
      <w:pPr>
        <w:pStyle w:val="Normal"/>
        <w:jc w:val="left"/>
        <w:rPr/>
      </w:pPr>
      <w:r>
        <w:rPr/>
        <w:t>2. Получить аномальные.</w:t>
      </w:r>
    </w:p>
    <w:p>
      <w:pPr>
        <w:pStyle w:val="Normal"/>
        <w:jc w:val="left"/>
        <w:rPr/>
      </w:pPr>
      <w:r>
        <w:rPr/>
        <w:t>3. Получить значение логарифма правдоподобия.</w:t>
      </w:r>
    </w:p>
    <w:p>
      <w:pPr>
        <w:pStyle w:val="Normal"/>
        <w:jc w:val="left"/>
        <w:rPr/>
      </w:pPr>
      <w:r>
        <w:rPr/>
        <w:t>4. Построить графики сделать выводы.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Эксперимент №1</w:t>
      </w:r>
    </w:p>
    <w:p>
      <w:pPr>
        <w:pStyle w:val="Normal"/>
        <w:jc w:val="left"/>
        <w:rPr/>
      </w:pPr>
      <w:r>
        <w:rPr/>
        <w:t>Дискретный сигнал, с невозможный переходом для марковской цепи ( MarkovChain)</w:t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1235710</wp:posOffset>
            </wp:positionH>
            <wp:positionV relativeFrom="paragraph">
              <wp:posOffset>41910</wp:posOffset>
            </wp:positionV>
            <wp:extent cx="4917440" cy="3277235"/>
            <wp:effectExtent l="0" t="0" r="0" b="0"/>
            <wp:wrapSquare wrapText="largest"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4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  <w:t>['a', 'a', '0.0']</w:t>
      </w:r>
    </w:p>
    <w:p>
      <w:pPr>
        <w:pStyle w:val="Normal"/>
        <w:jc w:val="left"/>
        <w:rPr/>
      </w:pPr>
      <w:r>
        <w:rPr/>
        <w:t>['a', 'b', '1.0']</w:t>
      </w:r>
    </w:p>
    <w:p>
      <w:pPr>
        <w:pStyle w:val="Normal"/>
        <w:jc w:val="left"/>
        <w:rPr/>
      </w:pPr>
      <w:r>
        <w:rPr/>
        <w:t>['a', 'd', '0.0']</w:t>
      </w:r>
    </w:p>
    <w:p>
      <w:pPr>
        <w:pStyle w:val="Normal"/>
        <w:jc w:val="left"/>
        <w:rPr/>
      </w:pPr>
      <w:r>
        <w:rPr/>
        <w:t>['a', 'c', '0.0']</w:t>
      </w:r>
    </w:p>
    <w:p>
      <w:pPr>
        <w:pStyle w:val="Normal"/>
        <w:jc w:val="left"/>
        <w:rPr/>
      </w:pPr>
      <w:r>
        <w:rPr/>
        <w:t>['a', 'e', '0.0']</w:t>
      </w:r>
    </w:p>
    <w:p>
      <w:pPr>
        <w:pStyle w:val="Normal"/>
        <w:jc w:val="left"/>
        <w:rPr/>
      </w:pPr>
      <w:r>
        <w:rPr/>
        <w:t>['b', 'a', '0.375']</w:t>
      </w:r>
    </w:p>
    <w:p>
      <w:pPr>
        <w:pStyle w:val="Normal"/>
        <w:jc w:val="left"/>
        <w:rPr/>
      </w:pPr>
      <w:r>
        <w:rPr/>
        <w:t>['b', 'b', '0.0']</w:t>
      </w:r>
    </w:p>
    <w:p>
      <w:pPr>
        <w:pStyle w:val="Normal"/>
        <w:jc w:val="left"/>
        <w:rPr/>
      </w:pPr>
      <w:r>
        <w:rPr/>
        <w:t>['b', 'd', '0.375']</w:t>
      </w:r>
    </w:p>
    <w:p>
      <w:pPr>
        <w:pStyle w:val="Normal"/>
        <w:jc w:val="left"/>
        <w:rPr/>
      </w:pPr>
      <w:r>
        <w:rPr/>
        <w:t>['b', 'c', '0.25']</w:t>
      </w:r>
    </w:p>
    <w:p>
      <w:pPr>
        <w:pStyle w:val="Normal"/>
        <w:jc w:val="left"/>
        <w:rPr/>
      </w:pPr>
      <w:r>
        <w:rPr/>
        <w:t>['b', 'e', '0.0']</w:t>
      </w:r>
    </w:p>
    <w:p>
      <w:pPr>
        <w:pStyle w:val="Normal"/>
        <w:jc w:val="left"/>
        <w:rPr/>
      </w:pPr>
      <w:r>
        <w:rPr/>
        <w:t>['d', 'a', '0.0']</w:t>
      </w:r>
    </w:p>
    <w:p>
      <w:pPr>
        <w:pStyle w:val="Normal"/>
        <w:jc w:val="left"/>
        <w:rPr/>
      </w:pPr>
      <w:r>
        <w:rPr/>
        <w:t>['d', 'b', '0.0']</w:t>
      </w:r>
    </w:p>
    <w:p>
      <w:pPr>
        <w:pStyle w:val="Normal"/>
        <w:jc w:val="left"/>
        <w:rPr/>
      </w:pPr>
      <w:r>
        <w:rPr/>
        <w:t>['d', 'd', '0.0']</w:t>
      </w:r>
    </w:p>
    <w:p>
      <w:pPr>
        <w:pStyle w:val="Normal"/>
        <w:jc w:val="left"/>
        <w:rPr/>
      </w:pPr>
      <w:r>
        <w:rPr/>
        <w:t>['d', 'c', '0.0']</w:t>
      </w:r>
    </w:p>
    <w:p>
      <w:pPr>
        <w:pStyle w:val="Normal"/>
        <w:jc w:val="left"/>
        <w:rPr/>
      </w:pPr>
      <w:r>
        <w:rPr/>
        <w:t>['d', 'e', '1.0']</w:t>
      </w:r>
    </w:p>
    <w:p>
      <w:pPr>
        <w:pStyle w:val="Normal"/>
        <w:jc w:val="left"/>
        <w:rPr/>
      </w:pPr>
      <w:r>
        <w:rPr/>
        <w:t>['c', 'a', '0.0']</w:t>
      </w:r>
    </w:p>
    <w:p>
      <w:pPr>
        <w:pStyle w:val="Normal"/>
        <w:jc w:val="left"/>
        <w:rPr/>
      </w:pPr>
      <w:r>
        <w:rPr/>
        <w:t>['c', 'b', '0.0']</w:t>
      </w:r>
    </w:p>
    <w:p>
      <w:pPr>
        <w:pStyle w:val="Normal"/>
        <w:jc w:val="left"/>
        <w:rPr/>
      </w:pPr>
      <w:r>
        <w:rPr/>
        <w:t>['c', 'd', '0.0']</w:t>
      </w:r>
    </w:p>
    <w:p>
      <w:pPr>
        <w:pStyle w:val="Normal"/>
        <w:jc w:val="left"/>
        <w:rPr/>
      </w:pPr>
      <w:r>
        <w:rPr/>
        <w:t>['c', 'c', '0.0']</w:t>
      </w:r>
    </w:p>
    <w:p>
      <w:pPr>
        <w:pStyle w:val="Normal"/>
        <w:jc w:val="left"/>
        <w:rPr/>
      </w:pPr>
      <w:r>
        <w:rPr/>
        <w:t>['c', 'e', '1.0']</w:t>
      </w:r>
    </w:p>
    <w:p>
      <w:pPr>
        <w:pStyle w:val="Normal"/>
        <w:jc w:val="left"/>
        <w:rPr/>
      </w:pPr>
      <w:r>
        <w:rPr/>
        <w:t>['e', 'a', '0.5']</w:t>
        <w:tab/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  <w:spacing w:val="0"/>
          <w:sz w:val="21"/>
        </w:rPr>
        <w:t>Нормальный -15.589036045909591, Аномальный -inf</w:t>
      </w:r>
    </w:p>
    <w:p>
      <w:pPr>
        <w:pStyle w:val="Normal"/>
        <w:jc w:val="left"/>
        <w:rPr/>
      </w:pPr>
      <w:r>
        <w:rPr/>
        <w:t>['e', 'b', '0.0']</w:t>
      </w:r>
    </w:p>
    <w:p>
      <w:pPr>
        <w:pStyle w:val="Normal"/>
        <w:jc w:val="left"/>
        <w:rPr/>
      </w:pPr>
      <w:r>
        <w:rPr/>
        <w:t>['e', 'd', '0.0']</w:t>
      </w:r>
    </w:p>
    <w:p>
      <w:pPr>
        <w:pStyle w:val="Normal"/>
        <w:jc w:val="left"/>
        <w:rPr/>
      </w:pPr>
      <w:r>
        <w:rPr/>
        <w:t>['e', 'c', '0.0']</w:t>
      </w:r>
    </w:p>
    <w:p>
      <w:pPr>
        <w:pStyle w:val="Normal"/>
        <w:jc w:val="left"/>
        <w:rPr/>
      </w:pPr>
      <w:r>
        <w:rPr/>
        <w:t>['e', 'e', '0.5']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Эксперимент №2</w:t>
      </w:r>
    </w:p>
    <w:p>
      <w:pPr>
        <w:pStyle w:val="Normal"/>
        <w:jc w:val="left"/>
        <w:rPr/>
      </w:pPr>
      <w:r>
        <w:rPr/>
        <w:t>Дискретный сигнал, с внесением аномалии в последовательность для Скрытой марковской цепи (hmm).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b/>
          <w:b/>
          <w:bCs/>
          <w:color w:val="000000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635</wp:posOffset>
            </wp:positionH>
            <wp:positionV relativeFrom="paragraph">
              <wp:posOffset>194310</wp:posOffset>
            </wp:positionV>
            <wp:extent cx="4456430" cy="2673350"/>
            <wp:effectExtent l="0" t="0" r="0" b="0"/>
            <wp:wrapSquare wrapText="largest"/>
            <wp:docPr id="3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43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000000"/>
        </w:rPr>
        <w:t>-</w:t>
      </w:r>
      <w:r>
        <w:rPr>
          <w:b/>
          <w:bCs/>
          <w:color w:val="000000"/>
        </w:rPr>
        <w:t xml:space="preserve"> HMM ( без меток ), 5 состояний, дискретное распределение.</w:t>
      </w:r>
    </w:p>
    <w:p>
      <w:pPr>
        <w:pStyle w:val="Normal"/>
        <w:jc w:val="left"/>
        <w:rPr/>
      </w:pPr>
      <w:r>
        <w:rPr/>
        <w:tab/>
        <w:t>Значение логарифма вероятности ниже для последовательности с аномальной вставкой.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457835</wp:posOffset>
            </wp:positionH>
            <wp:positionV relativeFrom="paragraph">
              <wp:posOffset>156845</wp:posOffset>
            </wp:positionV>
            <wp:extent cx="4669790" cy="2801620"/>
            <wp:effectExtent l="0" t="0" r="0" b="0"/>
            <wp:wrapSquare wrapText="largest"/>
            <wp:docPr id="4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ab/>
        <w:tab/>
        <w:tab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ab/>
        <w:t xml:space="preserve">Однако возможна ситуация когда, значение лог. Вер. Для аномальной последовательности не ниже, чем для других последовательностей. </w:t>
      </w:r>
      <w:r>
        <w:rPr>
          <w:highlight w:val="yellow"/>
        </w:rPr>
        <w:t>Почему</w:t>
      </w:r>
      <w:r>
        <w:rPr/>
        <w:t>? (Так определились вероятности что вер. перехода из b в e велика.)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Эксперимент</w:t>
      </w:r>
    </w:p>
    <w:p>
      <w:pPr>
        <w:pStyle w:val="Normal"/>
        <w:jc w:val="left"/>
        <w:rPr/>
      </w:pPr>
      <w:r>
        <w:rPr/>
        <w:t>1. Сгенерировали сигнал.</w:t>
      </w:r>
    </w:p>
    <w:p>
      <w:pPr>
        <w:pStyle w:val="Normal"/>
        <w:jc w:val="left"/>
        <w:rPr/>
      </w:pPr>
      <w:r>
        <w:rPr/>
        <w:t>2. Построили модель.</w:t>
      </w:r>
    </w:p>
    <w:p>
      <w:pPr>
        <w:pStyle w:val="Normal"/>
        <w:jc w:val="left"/>
        <w:rPr/>
      </w:pPr>
      <w:r>
        <w:rPr/>
        <w:t>3. Подсовываем значения определяем состояния.</w:t>
      </w:r>
    </w:p>
    <w:p>
      <w:pPr>
        <w:pStyle w:val="Normal"/>
        <w:jc w:val="left"/>
        <w:rPr/>
      </w:pPr>
      <w:r>
        <w:rPr/>
        <w:tab/>
        <w:t>- Значения из распределения как на обучении</w:t>
      </w:r>
    </w:p>
    <w:p>
      <w:pPr>
        <w:pStyle w:val="Normal"/>
        <w:jc w:val="left"/>
        <w:rPr/>
      </w:pPr>
      <w:r>
        <w:rPr/>
        <w:t>- Значения из другого распределения.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Распознавание изображений MNIST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  <w:r>
        <w:br w:type="page"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Многомерное гауссово распределение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65420" cy="4066540"/>
            <wp:effectExtent l="0" t="0" r="0" b="0"/>
            <wp:wrapSquare wrapText="largest"/>
            <wp:docPr id="5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Матрица ковариаций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4130" cy="427355"/>
            <wp:effectExtent l="0" t="0" r="0" b="0"/>
            <wp:wrapSquare wrapText="largest"/>
            <wp:docPr id="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13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 = [0,0]    cov =  [[1,1], [1,1]]</w:t>
        <w:tab/>
        <w:tab/>
        <w:t>m = [0,0]    cov =  [[1,0.5, [0.5,1]]</w:t>
        <w:tab/>
      </w:r>
    </w:p>
    <w:p>
      <w:pPr>
        <w:pStyle w:val="Normal"/>
        <w:rPr/>
      </w:pPr>
      <w:r>
        <w:rPr/>
        <w:drawing>
          <wp:inline distT="0" distB="0" distL="0" distR="0">
            <wp:extent cx="2552065" cy="1719580"/>
            <wp:effectExtent l="0" t="0" r="0" b="0"/>
            <wp:docPr id="7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52700" cy="1727835"/>
            <wp:effectExtent l="0" t="0" r="0" b="0"/>
            <wp:docPr id="8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Положительно определенность матрицы нарушается в данном случае если cov(x,y) &gt;1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Pomegranate</w:t>
      </w:r>
    </w:p>
    <w:p>
      <w:pPr>
        <w:pStyle w:val="Normal"/>
        <w:rPr/>
      </w:pPr>
      <w:r>
        <w:rPr/>
        <w:t>MultivariateGaussianDistribution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76625" cy="2894330"/>
            <wp:effectExtent l="0" t="0" r="0" b="0"/>
            <wp:wrapTopAndBottom/>
            <wp:docPr id="9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09.01.</w:t>
      </w:r>
    </w:p>
    <w:p>
      <w:pPr>
        <w:pStyle w:val="Normal"/>
        <w:rPr/>
      </w:pPr>
      <w:r>
        <w:rPr/>
        <w:t>1. Научиться обучать gmm под сигнала и размечать состояния через него.</w:t>
      </w:r>
    </w:p>
    <w:p>
      <w:pPr>
        <w:pStyle w:val="Normal"/>
        <w:rPr/>
      </w:pPr>
      <w:r>
        <w:rPr/>
        <w:t>2. Функция plot scatter.</w:t>
      </w:r>
    </w:p>
    <w:p>
      <w:pPr>
        <w:pStyle w:val="Normal"/>
        <w:jc w:val="left"/>
        <w:rPr/>
      </w:pPr>
      <w:r>
        <w:rPr/>
        <w:t>Случайно четыре признака.</w:t>
      </w:r>
    </w:p>
    <w:p>
      <w:pPr>
        <w:pStyle w:val="Normal"/>
        <w:jc w:val="left"/>
        <w:rPr/>
      </w:pPr>
      <w:r>
        <w:rPr/>
        <w:t>16.01</w:t>
      </w:r>
    </w:p>
    <w:p>
      <w:pPr>
        <w:pStyle w:val="Normal"/>
        <w:jc w:val="left"/>
        <w:rPr/>
      </w:pPr>
      <w:r>
        <w:rPr/>
        <w:t>1. Разобраться с тиками для построения последовательностей.</w:t>
      </w:r>
    </w:p>
    <w:p>
      <w:pPr>
        <w:pStyle w:val="Normal"/>
        <w:jc w:val="left"/>
        <w:rPr/>
      </w:pPr>
      <w:r>
        <w:rPr/>
        <w:tab/>
        <w:t>Решение:  Сначала отрисовать алфавит: ax.plot(['a','b','c','d','f'],'w')</w:t>
      </w:r>
    </w:p>
    <w:p>
      <w:pPr>
        <w:pStyle w:val="Normal"/>
        <w:jc w:val="left"/>
        <w:rPr/>
      </w:pPr>
      <w:r>
        <w:rPr/>
        <w:t>17.01</w:t>
      </w:r>
    </w:p>
    <w:p>
      <w:pPr>
        <w:pStyle w:val="Normal"/>
        <w:jc w:val="left"/>
        <w:rPr/>
      </w:pPr>
      <w:r>
        <w:rPr/>
        <w:t>1. Вывод модели состояние.наблюдения</w:t>
      </w:r>
    </w:p>
    <w:p>
      <w:pPr>
        <w:pStyle w:val="Normal"/>
        <w:jc w:val="left"/>
        <w:rPr/>
      </w:pPr>
      <w:r>
        <w:rPr/>
        <w:t>18.</w:t>
      </w:r>
    </w:p>
    <w:p>
      <w:pPr>
        <w:pStyle w:val="Normal"/>
        <w:jc w:val="left"/>
        <w:rPr/>
      </w:pPr>
      <w:r>
        <w:rPr/>
        <w:t>Проверить работу алгоритма hmm c разметкой:</w:t>
      </w:r>
    </w:p>
    <w:p>
      <w:pPr>
        <w:pStyle w:val="Normal"/>
        <w:jc w:val="left"/>
        <w:rPr/>
      </w:pPr>
      <w:r>
        <w:rPr/>
        <w:t>1. Сгенерировать последовательность.</w:t>
      </w:r>
    </w:p>
    <w:p>
      <w:pPr>
        <w:pStyle w:val="Normal"/>
        <w:jc w:val="left"/>
        <w:rPr/>
      </w:pPr>
      <w:r>
        <w:rPr/>
        <w:t>2. Путь меток.</w:t>
      </w:r>
    </w:p>
    <w:p>
      <w:pPr>
        <w:pStyle w:val="Normal"/>
        <w:jc w:val="left"/>
        <w:rPr/>
      </w:pPr>
      <w:r>
        <w:rPr/>
        <w:t>3. Построить графики</w:t>
      </w:r>
    </w:p>
    <w:p>
      <w:pPr>
        <w:pStyle w:val="Normal"/>
        <w:jc w:val="left"/>
        <w:rPr/>
      </w:pPr>
      <w:r>
        <w:rPr/>
        <w:t>4. Вывести матрицу анализ</w:t>
      </w:r>
    </w:p>
    <w:p>
      <w:pPr>
        <w:pStyle w:val="Normal"/>
        <w:jc w:val="left"/>
        <w:rPr/>
      </w:pPr>
      <w:r>
        <w:rPr/>
        <w:t>5. Ошибка.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06.02.18</w:t>
      </w:r>
    </w:p>
    <w:p>
      <w:pPr>
        <w:pStyle w:val="Normal"/>
        <w:jc w:val="left"/>
        <w:rPr/>
      </w:pPr>
      <w:r>
        <w:rPr/>
        <w:t>1. Функция для генерации сигнала по меткам. ( Различная дисперсия и мат. Ожидание?).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Возможные графики для статьи</w:t>
      </w:r>
    </w:p>
    <w:p>
      <w:pPr>
        <w:pStyle w:val="Normal"/>
        <w:jc w:val="left"/>
        <w:rPr/>
      </w:pPr>
      <w:r>
        <w:rPr/>
        <w:t>1. Множество сгенерированных дискретных сигналов.</w:t>
      </w:r>
    </w:p>
    <w:p>
      <w:pPr>
        <w:pStyle w:val="Normal"/>
        <w:jc w:val="left"/>
        <w:rPr/>
      </w:pPr>
      <w:r>
        <w:rPr/>
        <w:t>2. Похожие сигналы на продолжительность нахождения в одном состоянии разная.</w:t>
      </w:r>
    </w:p>
    <w:p>
      <w:pPr>
        <w:pStyle w:val="Normal"/>
        <w:jc w:val="center"/>
        <w:rPr/>
      </w:pPr>
      <w:r>
        <w:rPr/>
        <w:t>Для семинара</w:t>
      </w:r>
    </w:p>
    <w:p>
      <w:pPr>
        <w:pStyle w:val="Normal"/>
        <w:jc w:val="left"/>
        <w:rPr/>
      </w:pPr>
      <w:r>
        <w:rPr/>
        <w:t>1. Формулы расчета вероятности отдельный график.</w:t>
      </w:r>
    </w:p>
    <w:p>
      <w:pPr>
        <w:pStyle w:val="Normal"/>
        <w:jc w:val="left"/>
        <w:rPr/>
      </w:pPr>
      <w:r>
        <w:rPr/>
        <w:t>2. Для дискретных с разной продолжительностью в состоянии.</w:t>
      </w:r>
    </w:p>
    <w:p>
      <w:pPr>
        <w:pStyle w:val="Normal"/>
        <w:jc w:val="left"/>
        <w:rPr/>
      </w:pPr>
      <w:r>
        <w:rPr/>
        <w:t>3. Для непрерывных с разной дисперсией.</w:t>
      </w:r>
    </w:p>
    <w:p>
      <w:pPr>
        <w:pStyle w:val="Normal"/>
        <w:jc w:val="left"/>
        <w:rPr/>
      </w:pPr>
      <w:r>
        <w:rPr/>
        <w:t>4. Для многомерных.</w:t>
      </w:r>
    </w:p>
    <w:p>
      <w:pPr>
        <w:pStyle w:val="Normal"/>
        <w:jc w:val="center"/>
        <w:rPr/>
      </w:pPr>
      <w:r>
        <w:rPr/>
        <w:t>Задача 19.03</w:t>
      </w:r>
    </w:p>
    <w:p>
      <w:pPr>
        <w:pStyle w:val="Normal"/>
        <w:jc w:val="left"/>
        <w:rPr/>
      </w:pPr>
      <w:r>
        <w:rPr/>
        <w:t>Использовать pyhsmm для сигналов с разной продолжительность в одном состоянии.</w:t>
      </w:r>
    </w:p>
    <w:p>
      <w:pPr>
        <w:pStyle w:val="Normal"/>
        <w:jc w:val="left"/>
        <w:rPr/>
      </w:pPr>
      <w:r>
        <w:rPr/>
        <w:t>Дискретный сигнал.</w:t>
      </w:r>
    </w:p>
    <w:p>
      <w:pPr>
        <w:pStyle w:val="Normal"/>
        <w:jc w:val="left"/>
        <w:rPr/>
      </w:pPr>
      <w:r>
        <w:rPr/>
        <w:t>Непрерывный.</w:t>
      </w:r>
      <w:r>
        <w:br w:type="page"/>
      </w:r>
    </w:p>
    <w:p>
      <w:pPr>
        <w:pStyle w:val="Normal"/>
        <w:jc w:val="left"/>
        <w:rPr/>
      </w:pPr>
      <w:r>
        <w:rPr/>
        <w:t>Процедура:</w:t>
      </w:r>
    </w:p>
    <w:p>
      <w:pPr>
        <w:pStyle w:val="Normal"/>
        <w:jc w:val="left"/>
        <w:rPr/>
      </w:pPr>
      <w:r>
        <w:rPr/>
        <w:t>1. Получить сигнал и метки скрытого состояния.</w:t>
      </w:r>
    </w:p>
    <w:p>
      <w:pPr>
        <w:pStyle w:val="Normal"/>
        <w:jc w:val="left"/>
        <w:rPr/>
      </w:pPr>
      <w:r>
        <w:rPr/>
        <w:t>2. Обучить модель.</w:t>
      </w:r>
    </w:p>
    <w:p>
      <w:pPr>
        <w:pStyle w:val="Normal"/>
        <w:jc w:val="left"/>
        <w:rPr/>
      </w:pPr>
      <w:r>
        <w:rPr/>
        <w:t>3. Получить аномальный сигнал.</w:t>
      </w:r>
    </w:p>
    <w:p>
      <w:pPr>
        <w:pStyle w:val="Normal"/>
        <w:jc w:val="left"/>
        <w:rPr/>
      </w:pPr>
      <w:r>
        <w:rPr/>
        <w:t>4. Получить последовательность скрытых состояний.</w:t>
      </w:r>
    </w:p>
    <w:p>
      <w:pPr>
        <w:pStyle w:val="Normal"/>
        <w:jc w:val="left"/>
        <w:rPr/>
      </w:pPr>
      <w:r>
        <w:rPr/>
        <w:t>5. Подсчитать вероятность. Если вероятность == 0, то аномалия.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get_model( signal, label)</w:t>
      </w:r>
    </w:p>
    <w:p>
      <w:pPr>
        <w:pStyle w:val="Normal"/>
        <w:jc w:val="left"/>
        <w:rPr/>
      </w:pPr>
      <w:r>
        <w:rPr/>
        <w:t>get_anomal ( model, anomal_signal)</w:t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Разбор статьи</w:t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Multivariate time series anomaly detection: A framework of Hidden Markov Models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1. z-score нормализация временного ряда.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2. HMM c 2-мя состояниями (Нормальное аномальное)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25400</wp:posOffset>
            </wp:positionH>
            <wp:positionV relativeFrom="paragraph">
              <wp:posOffset>37465</wp:posOffset>
            </wp:positionV>
            <wp:extent cx="3587115" cy="1113790"/>
            <wp:effectExtent l="0" t="0" r="0" b="0"/>
            <wp:wrapSquare wrapText="largest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15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Скрытые полумарковские модели (HSMM)</w:t>
      </w:r>
    </w:p>
    <w:p>
      <w:pPr>
        <w:pStyle w:val="Normal"/>
        <w:jc w:val="left"/>
        <w:rPr/>
      </w:pPr>
      <w:hyperlink r:id="rId12">
        <w:r>
          <w:rPr>
            <w:rStyle w:val="Style14"/>
          </w:rPr>
          <w:t>https://cran.r-project.org/web/packages/hsmm/hsmm.pdf</w:t>
        </w:r>
      </w:hyperlink>
    </w:p>
    <w:p>
      <w:pPr>
        <w:pStyle w:val="Normal"/>
        <w:jc w:val="left"/>
        <w:rPr/>
      </w:pPr>
      <w:r>
        <w:rPr/>
        <w:t>Python</w:t>
      </w:r>
    </w:p>
    <w:p>
      <w:pPr>
        <w:pStyle w:val="Normal"/>
        <w:jc w:val="left"/>
        <w:rPr/>
      </w:pPr>
      <w:hyperlink r:id="rId13">
        <w:r>
          <w:rPr>
            <w:rStyle w:val="Style14"/>
          </w:rPr>
          <w:t>https://github.com/mattjj/pyhsmm</w:t>
        </w:r>
      </w:hyperlink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https://github.com/slinderman/ssm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hyperlink r:id="rId14">
        <w:r>
          <w:rPr>
            <w:rStyle w:val="Style14"/>
          </w:rPr>
          <w:t>https://github.com/jvkersch/hsmmlearn</w:t>
        </w:r>
      </w:hyperlink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Интеграл шоке</w:t>
      </w:r>
    </w:p>
    <w:p>
      <w:pPr>
        <w:pStyle w:val="Normal"/>
        <w:jc w:val="left"/>
        <w:rPr/>
      </w:pPr>
      <w:r>
        <w:rPr/>
        <w:t>https://pythonhosted.org/improb/setfunction.html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tbl>
      <w:tblPr>
        <w:tblW w:w="9466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1682"/>
        <w:gridCol w:w="2402"/>
        <w:gridCol w:w="2384"/>
        <w:gridCol w:w="2997"/>
      </w:tblGrid>
      <w:tr>
        <w:trPr/>
        <w:tc>
          <w:tcPr>
            <w:tcW w:w="16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CCCCCC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</w:r>
          </w:p>
        </w:tc>
        <w:tc>
          <w:tcPr>
            <w:tcW w:w="2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CCCCCC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  <w:t xml:space="preserve">Продолжительность </w:t>
            </w:r>
          </w:p>
          <w:p>
            <w:pPr>
              <w:pStyle w:val="Style22"/>
              <w:rPr/>
            </w:pPr>
            <w:r>
              <w:rPr/>
              <w:t>состояний</w:t>
            </w:r>
          </w:p>
        </w:tc>
        <w:tc>
          <w:tcPr>
            <w:tcW w:w="23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CCCCCC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  <w:t>Размах</w:t>
            </w:r>
          </w:p>
        </w:tc>
        <w:tc>
          <w:tcPr>
            <w:tcW w:w="299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CCCCCC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  <w:t>Гистограмма</w:t>
            </w:r>
          </w:p>
        </w:tc>
      </w:tr>
      <w:tr>
        <w:trPr>
          <w:trHeight w:val="1037" w:hRule="atLeast"/>
        </w:trPr>
        <w:tc>
          <w:tcPr>
            <w:tcW w:w="9465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  <w:drawing>
                <wp:inline distT="0" distB="0" distL="0" distR="0">
                  <wp:extent cx="5808345" cy="1336675"/>
                  <wp:effectExtent l="0" t="0" r="0" b="0"/>
                  <wp:docPr id="11" name="Изображение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Изображение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8345" cy="133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6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</w:r>
          </w:p>
        </w:tc>
        <w:tc>
          <w:tcPr>
            <w:tcW w:w="2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  <w:t xml:space="preserve">"a": {"len": [25, 30], </w:t>
            </w:r>
          </w:p>
          <w:p>
            <w:pPr>
              <w:pStyle w:val="Style22"/>
              <w:rPr/>
            </w:pPr>
            <w:r>
              <w:rPr/>
              <w:t xml:space="preserve">"b": {"len": [20, 25], </w:t>
            </w:r>
          </w:p>
          <w:p>
            <w:pPr>
              <w:pStyle w:val="Style22"/>
              <w:rPr/>
            </w:pPr>
            <w:r>
              <w:rPr/>
              <w:t xml:space="preserve">"c": {"len": [45, 55], </w:t>
            </w:r>
          </w:p>
          <w:p>
            <w:pPr>
              <w:pStyle w:val="Style22"/>
              <w:rPr/>
            </w:pPr>
            <w:r>
              <w:rPr/>
              <w:t xml:space="preserve">"d": {"len": [35, 40], </w:t>
            </w:r>
          </w:p>
        </w:tc>
        <w:tc>
          <w:tcPr>
            <w:tcW w:w="23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Style17"/>
              <w:spacing w:before="0" w:after="140"/>
              <w:jc w:val="center"/>
              <w:rPr/>
            </w:pPr>
            <w:r>
              <w:rPr/>
              <w:t xml:space="preserve">   </w:t>
            </w:r>
            <w:r>
              <w:rPr/>
              <w:t>133.37</w:t>
            </w:r>
          </w:p>
        </w:tc>
        <w:tc>
          <w:tcPr>
            <w:tcW w:w="299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Style17"/>
              <w:spacing w:lineRule="auto" w:line="276" w:before="0" w:after="140"/>
              <w:rPr/>
            </w:pPr>
            <w:r>
              <w:rPr/>
              <w:drawing>
                <wp:inline distT="0" distB="0" distL="0" distR="0">
                  <wp:extent cx="1702435" cy="1453515"/>
                  <wp:effectExtent l="0" t="0" r="0" b="0"/>
                  <wp:docPr id="12" name="Изображение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Изображение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243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465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</w:r>
          </w:p>
          <w:p>
            <w:pPr>
              <w:pStyle w:val="Style22"/>
              <w:rPr/>
            </w:pPr>
            <w:r>
              <w:rPr/>
            </w:r>
          </w:p>
          <w:p>
            <w:pPr>
              <w:pStyle w:val="Style22"/>
              <w:rPr/>
            </w:pPr>
            <w:r>
              <w:rPr/>
            </w:r>
          </w:p>
          <w:p>
            <w:pPr>
              <w:pStyle w:val="Style22"/>
              <w:rPr/>
            </w:pPr>
            <w:r>
              <w:rPr/>
            </w:r>
          </w:p>
          <w:p>
            <w:pPr>
              <w:pStyle w:val="Style22"/>
              <w:rPr/>
            </w:pPr>
            <w:r>
              <w:rPr/>
            </w:r>
          </w:p>
        </w:tc>
      </w:tr>
      <w:tr>
        <w:trPr/>
        <w:tc>
          <w:tcPr>
            <w:tcW w:w="16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</w:r>
          </w:p>
        </w:tc>
        <w:tc>
          <w:tcPr>
            <w:tcW w:w="2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  <w:t xml:space="preserve">"a": {"len": [25, 30], "b": {"len": [20, 55], "c": {"len": [45, 55], "d": {"len": [35, 40], </w:t>
            </w:r>
          </w:p>
        </w:tc>
        <w:tc>
          <w:tcPr>
            <w:tcW w:w="23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Normal"/>
              <w:rPr/>
            </w:pPr>
            <w:r>
              <w:rPr/>
              <w:t xml:space="preserve">             </w:t>
            </w:r>
            <w:r>
              <w:rPr/>
              <w:t>122.25</w:t>
            </w:r>
          </w:p>
          <w:p>
            <w:pPr>
              <w:pStyle w:val="Style22"/>
              <w:rPr/>
            </w:pPr>
            <w:r>
              <w:rPr/>
            </w:r>
          </w:p>
        </w:tc>
        <w:tc>
          <w:tcPr>
            <w:tcW w:w="299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  <w:drawing>
                <wp:inline distT="0" distB="0" distL="0" distR="0">
                  <wp:extent cx="1734820" cy="1433830"/>
                  <wp:effectExtent l="0" t="0" r="0" b="0"/>
                  <wp:docPr id="13" name="Изображение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Изображение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4820" cy="143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6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</w:r>
          </w:p>
        </w:tc>
        <w:tc>
          <w:tcPr>
            <w:tcW w:w="2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  <w:t>"a": {"len": [25, 30], "depend_on": "False"},</w:t>
            </w:r>
          </w:p>
          <w:p>
            <w:pPr>
              <w:pStyle w:val="Style22"/>
              <w:rPr/>
            </w:pPr>
            <w:r>
              <w:rPr/>
              <w:tab/>
              <w:tab/>
              <w:tab/>
              <w:tab/>
              <w:tab/>
              <w:t>"b": {"len": [20, 55], "depend_on": "False"},</w:t>
            </w:r>
          </w:p>
          <w:p>
            <w:pPr>
              <w:pStyle w:val="Style22"/>
              <w:rPr/>
            </w:pPr>
            <w:r>
              <w:rPr/>
              <w:tab/>
              <w:tab/>
              <w:tab/>
              <w:tab/>
              <w:tab/>
              <w:t>"c": {"len": [ 5, 55], "depend_on": "False"},</w:t>
            </w:r>
          </w:p>
          <w:p>
            <w:pPr>
              <w:pStyle w:val="Style22"/>
              <w:rPr/>
            </w:pPr>
            <w:r>
              <w:rPr/>
              <w:tab/>
              <w:tab/>
              <w:tab/>
              <w:tab/>
              <w:tab/>
              <w:t>"d": {"len": [35, 40], "depend_on": "False"},</w:t>
            </w:r>
          </w:p>
        </w:tc>
        <w:tc>
          <w:tcPr>
            <w:tcW w:w="23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Normal"/>
              <w:rPr/>
            </w:pPr>
            <w:r>
              <w:rPr/>
              <w:t xml:space="preserve">             </w:t>
            </w:r>
            <w:r>
              <w:rPr/>
              <w:t>193.93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/>
            </w:pPr>
            <w:r>
              <w:rPr/>
              <w:t>Модель выделила 3 состояния</w:t>
            </w:r>
          </w:p>
        </w:tc>
        <w:tc>
          <w:tcPr>
            <w:tcW w:w="299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  <w:drawing>
                <wp:inline distT="0" distB="0" distL="0" distR="0">
                  <wp:extent cx="1797685" cy="1485900"/>
                  <wp:effectExtent l="0" t="0" r="0" b="0"/>
                  <wp:docPr id="14" name="Изображение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Изображение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768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6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</w:r>
          </w:p>
        </w:tc>
        <w:tc>
          <w:tcPr>
            <w:tcW w:w="2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  <w:tab/>
              <w:tab/>
              <w:tab/>
              <w:tab/>
              <w:tab/>
              <w:t>"a": {"len": [25, 30], "depend_on": "False"},</w:t>
            </w:r>
          </w:p>
          <w:p>
            <w:pPr>
              <w:pStyle w:val="Style22"/>
              <w:rPr/>
            </w:pPr>
            <w:r>
              <w:rPr/>
              <w:tab/>
              <w:tab/>
              <w:tab/>
              <w:tab/>
              <w:tab/>
              <w:t>"b": {"len": [20, 55], "depend_on": "False"},</w:t>
            </w:r>
          </w:p>
          <w:p>
            <w:pPr>
              <w:pStyle w:val="Style22"/>
              <w:rPr/>
            </w:pPr>
            <w:r>
              <w:rPr/>
              <w:tab/>
              <w:tab/>
              <w:tab/>
              <w:tab/>
              <w:tab/>
              <w:t>"c": {"len": [ 5, 55], "depend_on": "False"},</w:t>
            </w:r>
          </w:p>
          <w:p>
            <w:pPr>
              <w:pStyle w:val="Style22"/>
              <w:rPr/>
            </w:pPr>
            <w:r>
              <w:rPr/>
              <w:tab/>
              <w:tab/>
              <w:tab/>
              <w:tab/>
              <w:tab/>
              <w:t>"d": {"len": [35, 40], "depend_on": "False"},</w:t>
            </w:r>
          </w:p>
        </w:tc>
        <w:tc>
          <w:tcPr>
            <w:tcW w:w="23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Normal"/>
              <w:rPr/>
            </w:pPr>
            <w:r>
              <w:rPr/>
              <w:t xml:space="preserve">       </w:t>
            </w:r>
            <w:r>
              <w:rPr/>
              <w:t>264.4252667388174</w:t>
            </w:r>
          </w:p>
          <w:p>
            <w:pPr>
              <w:pStyle w:val="Normal"/>
              <w:rPr/>
            </w:pPr>
            <w:r>
              <w:rPr/>
            </w:r>
          </w:p>
        </w:tc>
        <w:tc>
          <w:tcPr>
            <w:tcW w:w="299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2" w:type="dxa"/>
            </w:tcMar>
          </w:tcPr>
          <w:p>
            <w:pPr>
              <w:pStyle w:val="Style22"/>
              <w:rPr/>
            </w:pPr>
            <w:r>
              <w:rPr/>
              <w:drawing>
                <wp:inline distT="0" distB="0" distL="0" distR="0">
                  <wp:extent cx="1604010" cy="1258570"/>
                  <wp:effectExtent l="0" t="0" r="0" b="0"/>
                  <wp:docPr id="15" name="Изображение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Изображение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4010" cy="125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6305550" cy="2374900"/>
            <wp:effectExtent l="0" t="0" r="0" b="0"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  <w:r>
        <w:br w:type="page"/>
      </w:r>
    </w:p>
    <w:p>
      <w:pPr>
        <w:pStyle w:val="Normal"/>
        <w:jc w:val="left"/>
        <w:rPr/>
      </w:pPr>
      <w:r>
        <w:rPr/>
        <w:t>Эксперимент с большей дисперсией у состояний.</w:t>
      </w:r>
    </w:p>
    <w:p>
      <w:pPr>
        <w:pStyle w:val="Normal"/>
        <w:jc w:val="left"/>
        <w:rPr/>
      </w:pPr>
      <w:r>
        <w:rPr/>
        <w:tab/>
        <w:t>В 3 раза продолжительнее чем в нормальном</w:t>
      </w:r>
    </w:p>
    <w:p>
      <w:pPr>
        <w:pStyle w:val="Normal"/>
        <w:jc w:val="left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41910</wp:posOffset>
            </wp:positionH>
            <wp:positionV relativeFrom="paragraph">
              <wp:posOffset>199390</wp:posOffset>
            </wp:positionV>
            <wp:extent cx="6120130" cy="1984375"/>
            <wp:effectExtent l="0" t="0" r="0" b="0"/>
            <wp:wrapSquare wrapText="largest"/>
            <wp:docPr id="17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41275</wp:posOffset>
            </wp:positionH>
            <wp:positionV relativeFrom="paragraph">
              <wp:posOffset>2263140</wp:posOffset>
            </wp:positionV>
            <wp:extent cx="6120130" cy="2327275"/>
            <wp:effectExtent l="0" t="0" r="0" b="0"/>
            <wp:wrapSquare wrapText="largest"/>
            <wp:docPr id="18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</w:t>
      </w:r>
      <w:r>
        <w:rPr/>
        <w:t xml:space="preserve">игнал </w:t>
      </w:r>
    </w:p>
    <w:p>
      <w:pPr>
        <w:pStyle w:val="Normal"/>
        <w:jc w:val="center"/>
        <w:rPr/>
      </w:pPr>
      <w:r>
        <w:rPr/>
        <w:t>23.04.19</w:t>
      </w:r>
    </w:p>
    <w:p>
      <w:pPr>
        <w:pStyle w:val="Normal"/>
        <w:jc w:val="left"/>
        <w:rPr/>
      </w:pPr>
      <w:r>
        <w:rPr/>
        <w:t>1. Добавить вариативности аномалий в сигналах. Показать границы применимости hsmm</w:t>
      </w:r>
    </w:p>
    <w:p>
      <w:pPr>
        <w:pStyle w:val="Normal"/>
        <w:jc w:val="left"/>
        <w:rPr/>
      </w:pPr>
      <w:r>
        <w:rPr/>
        <w:t>на различных видах аномалий.</w:t>
      </w:r>
    </w:p>
    <w:p>
      <w:pPr>
        <w:pStyle w:val="Normal"/>
        <w:jc w:val="left"/>
        <w:rPr/>
      </w:pPr>
      <w:r>
        <w:rPr/>
        <w:t>1. Продолжительность сигнала.</w:t>
      </w:r>
    </w:p>
    <w:p>
      <w:pPr>
        <w:pStyle w:val="Normal"/>
        <w:jc w:val="left"/>
        <w:rPr/>
      </w:pPr>
      <w:r>
        <w:rPr/>
        <w:t xml:space="preserve">2. </w:t>
      </w:r>
      <w:r>
        <w:rPr/>
        <w:t xml:space="preserve">Изменение дисперсии для состояний (Увеличение). </w:t>
      </w:r>
    </w:p>
    <w:p>
      <w:pPr>
        <w:pStyle w:val="Normal"/>
        <w:jc w:val="left"/>
        <w:rPr/>
      </w:pPr>
      <w:r>
        <w:rPr/>
      </w:r>
      <w:r>
        <w:br w:type="page"/>
      </w:r>
    </w:p>
    <w:p>
      <w:pPr>
        <w:pStyle w:val="Normal"/>
        <w:jc w:val="center"/>
        <w:rPr/>
      </w:pPr>
      <w:bookmarkStart w:id="0" w:name="__DdeLink__631_586567556"/>
      <w:bookmarkEnd w:id="0"/>
      <w:r>
        <w:rPr/>
        <w:t>Рассмотрение различного рода аномалий.</w:t>
      </w:r>
    </w:p>
    <w:p>
      <w:pPr>
        <w:pStyle w:val="Normal"/>
        <w:jc w:val="left"/>
        <w:rPr/>
      </w:pPr>
      <w:r>
        <w:rPr/>
        <w:t>1. Изменение дисперсии.</w:t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-54610</wp:posOffset>
            </wp:positionH>
            <wp:positionV relativeFrom="paragraph">
              <wp:posOffset>127635</wp:posOffset>
            </wp:positionV>
            <wp:extent cx="6120130" cy="2039620"/>
            <wp:effectExtent l="0" t="0" r="0" b="0"/>
            <wp:wrapSquare wrapText="largest"/>
            <wp:docPr id="19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43180</wp:posOffset>
            </wp:positionH>
            <wp:positionV relativeFrom="paragraph">
              <wp:posOffset>2098675</wp:posOffset>
            </wp:positionV>
            <wp:extent cx="6120130" cy="2447925"/>
            <wp:effectExtent l="0" t="0" r="0" b="0"/>
            <wp:wrapSquare wrapText="largest"/>
            <wp:docPr id="20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>При увеличении дисперсии для одного из состояний в 2 раза, значительно изменяется логарифм правдоподобия.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2. Нарушение последовательность в цепи Маркова.</w:t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39620"/>
            <wp:effectExtent l="0" t="0" r="0" b="0"/>
            <wp:wrapSquare wrapText="largest"/>
            <wp:docPr id="21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bookmarkStart w:id="1" w:name="__DdeLink__631_586567556"/>
      <w:bookmarkStart w:id="2" w:name="__DdeLink__631_586567556"/>
      <w:bookmarkEnd w:id="2"/>
      <w:r>
        <w:rPr/>
      </w:r>
    </w:p>
    <w:p>
      <w:pPr>
        <w:pStyle w:val="Normal"/>
        <w:jc w:val="both"/>
        <w:rPr/>
      </w:pPr>
      <w:r>
        <w:rPr/>
      </w:r>
      <w:r>
        <w:br w:type="page"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Pyhsmm</w:t>
      </w:r>
    </w:p>
    <w:p>
      <w:pPr>
        <w:pStyle w:val="Normal"/>
        <w:jc w:val="left"/>
        <w:rPr/>
      </w:pPr>
      <w:r>
        <w:rPr/>
        <w:t>duration — продолжительности в состоянии для добавленный данных в модели.</w:t>
      </w:r>
    </w:p>
    <w:p>
      <w:pPr>
        <w:pStyle w:val="Normal"/>
        <w:jc w:val="left"/>
        <w:rPr/>
      </w:pPr>
      <w:r>
        <w:rPr/>
        <w:t>Gaussian(sigma = Дисперсия= (</w:t>
      </w:r>
      <w:r>
        <w:rPr/>
      </w:r>
      <m:oMath xmlns:m="http://schemas.openxmlformats.org/officeDocument/2006/math">
        <m:sSup>
          <m:e>
            <m:r>
              <w:rPr>
                <w:rFonts w:ascii="Cambria Math" w:hAnsi="Cambria Math"/>
              </w:rPr>
              <m:t xml:space="preserve">σ</m:t>
            </m:r>
          </m:e>
          <m:sup>
            <m:r>
              <w:rPr>
                <w:rFonts w:ascii="Cambria Math" w:hAnsi="Cambria Math"/>
              </w:rPr>
              <m:t xml:space="preserve">2</m:t>
            </m:r>
          </m:sup>
        </m:sSup>
      </m:oMath>
      <w:r>
        <w:rPr/>
        <w:t>))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  <w:r>
        <w:br w:type="page"/>
      </w:r>
    </w:p>
    <w:p>
      <w:pPr>
        <w:pStyle w:val="Normal"/>
        <w:jc w:val="center"/>
        <w:rPr/>
      </w:pPr>
      <w:r>
        <w:rPr/>
        <w:t>Hiden semi-Markov Model.</w:t>
      </w:r>
    </w:p>
    <w:p>
      <w:pPr>
        <w:pStyle w:val="Normal"/>
        <w:jc w:val="left"/>
        <w:rPr/>
      </w:pPr>
      <w:r>
        <w:rPr/>
        <w:t>D = {1,2,3..D} — продолжительность для каждого состояния.</w:t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84550" cy="518160"/>
            <wp:effectExtent l="0" t="0" r="0" b="0"/>
            <wp:wrapSquare wrapText="largest"/>
            <wp:docPr id="22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monospace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efaultTabStop w:val="4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WenQuanYi Micro Hei" w:cs="Lohit Devanagari"/>
        <w:sz w:val="20"/>
        <w:szCs w:val="24"/>
        <w:lang w:val="ru-RU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overflowPunct w:val="false"/>
      <w:bidi w:val="0"/>
      <w:jc w:val="left"/>
    </w:pPr>
    <w:rPr>
      <w:rFonts w:ascii="Liberation Serif" w:hAnsi="Liberation Serif" w:eastAsia="WenQuanYi Micro Hei" w:cs="Lohit Devanagari"/>
      <w:color w:val="00000A"/>
      <w:sz w:val="24"/>
      <w:szCs w:val="24"/>
      <w:lang w:val="ru-RU" w:eastAsia="zh-CN" w:bidi="hi-IN"/>
    </w:rPr>
  </w:style>
  <w:style w:type="character" w:styleId="Style14">
    <w:name w:val="Интернет-ссылка"/>
    <w:rPr>
      <w:color w:val="000080"/>
      <w:u w:val="single"/>
      <w:lang w:val="zxx" w:eastAsia="zxx" w:bidi="zxx"/>
    </w:rPr>
  </w:style>
  <w:style w:type="character" w:styleId="Style15">
    <w:name w:val="Посещённая гиперссылка"/>
    <w:rPr>
      <w:color w:val="800000"/>
      <w:u w:val="single"/>
      <w:lang w:val="zxx" w:eastAsia="zxx" w:bidi="zxx"/>
    </w:rPr>
  </w:style>
  <w:style w:type="paragraph" w:styleId="Style16">
    <w:name w:val="Заголовок"/>
    <w:basedOn w:val="Normal"/>
    <w:next w:val="Style17"/>
    <w:qFormat/>
    <w:pPr>
      <w:keepNext/>
      <w:spacing w:before="240" w:after="120"/>
    </w:pPr>
    <w:rPr>
      <w:rFonts w:ascii="Liberation Sans" w:hAnsi="Liberation Sans" w:eastAsia="WenQuanYi Micro Hei" w:cs="Lohit Devanagari"/>
      <w:sz w:val="28"/>
      <w:szCs w:val="28"/>
    </w:rPr>
  </w:style>
  <w:style w:type="paragraph" w:styleId="Style17">
    <w:name w:val="Body Text"/>
    <w:basedOn w:val="Normal"/>
    <w:pPr>
      <w:spacing w:lineRule="auto" w:line="276" w:before="0" w:after="140"/>
    </w:pPr>
    <w:rPr/>
  </w:style>
  <w:style w:type="paragraph" w:styleId="Style18">
    <w:name w:val="List"/>
    <w:basedOn w:val="Style17"/>
    <w:pPr/>
    <w:rPr>
      <w:rFonts w:cs="Lohit Devanagari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Lohit Devanagari"/>
    </w:rPr>
  </w:style>
  <w:style w:type="paragraph" w:styleId="Style21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WenQuanYi Micro Hei Mono" w:cs="Liberation Mono"/>
      <w:sz w:val="20"/>
      <w:szCs w:val="20"/>
    </w:rPr>
  </w:style>
  <w:style w:type="paragraph" w:styleId="Style22">
    <w:name w:val="Содержимое таблицы"/>
    <w:basedOn w:val="Normal"/>
    <w:qFormat/>
    <w:pPr/>
    <w:rPr/>
  </w:style>
  <w:style w:type="paragraph" w:styleId="Style23">
    <w:name w:val="Заголовок таблицы"/>
    <w:basedOn w:val="Style22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hyperlink" Target="https://cran.r-project.org/web/packages/hsmm/hsmm.pdf" TargetMode="External"/><Relationship Id="rId13" Type="http://schemas.openxmlformats.org/officeDocument/2006/relationships/hyperlink" Target="https://github.com/mattjj/pyhsmm" TargetMode="External"/><Relationship Id="rId14" Type="http://schemas.openxmlformats.org/officeDocument/2006/relationships/hyperlink" Target="https://github.com/jvkersch/hsmmlearn" TargetMode="External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jpeg"/><Relationship Id="rId24" Type="http://schemas.openxmlformats.org/officeDocument/2006/relationships/image" Target="media/image20.tif"/><Relationship Id="rId25" Type="http://schemas.openxmlformats.org/officeDocument/2006/relationships/image" Target="media/image21.jpeg"/><Relationship Id="rId26" Type="http://schemas.openxmlformats.org/officeDocument/2006/relationships/image" Target="media/image22.png"/><Relationship Id="rId27" Type="http://schemas.openxmlformats.org/officeDocument/2006/relationships/fontTable" Target="fontTable.xml"/><Relationship Id="rId2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9707</TotalTime>
  <Application>LibreOffice/5.1.6.2$Linux_X86_64 LibreOffice_project/10m0$Build-2</Application>
  <Pages>13</Pages>
  <Words>688</Words>
  <Characters>4797</Characters>
  <CharactersWithSpaces>5454</CharactersWithSpaces>
  <Paragraphs>171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2018-12-19T19:10:06Z</dcterms:created>
  <dc:creator/>
  <dc:description/>
  <dc:language>ru-RU</dc:language>
  <cp:lastModifiedBy/>
  <dcterms:modified xsi:type="dcterms:W3CDTF">2019-04-24T20:13:58Z</dcterms:modified>
  <cp:revision>39</cp:revision>
  <dc:subject/>
  <dc:title/>
</cp:coreProperties>
</file>